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17" w:rsidRPr="00414E2E" w:rsidRDefault="008D3D17" w:rsidP="008D3D17">
      <w:pPr>
        <w:spacing w:line="560" w:lineRule="exact"/>
        <w:ind w:firstLineChars="100" w:firstLine="281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p w:rsidR="008D3D17" w:rsidRDefault="008D3D17" w:rsidP="008D3D17">
      <w:pPr>
        <w:spacing w:line="400" w:lineRule="exact"/>
      </w:pPr>
    </w:p>
    <w:p w:rsidR="008D3D17" w:rsidRDefault="008D3D17" w:rsidP="008D3D17">
      <w:pPr>
        <w:spacing w:line="400" w:lineRule="exact"/>
      </w:pPr>
    </w:p>
    <w:p w:rsidR="008D3D17" w:rsidRDefault="008D3D17" w:rsidP="008D3D17">
      <w:pPr>
        <w:spacing w:line="400" w:lineRule="exact"/>
      </w:pPr>
      <w:r w:rsidRPr="00F3700F">
        <w:rPr>
          <w:rFonts w:ascii="方正小标宋简体" w:eastAsia="方正小标宋简体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.45pt;margin-top:95pt;width:428.05pt;height:62.6pt;z-index:251656704;mso-position-horizontal-relative:margin;mso-position-vertical-relative:margin" o:allowoverlap="f" fillcolor="red" strokecolor="red">
            <v:shadow color="#868686"/>
            <v:textpath style="font-family:&quot;方正小标宋简体&quot;;font-size:32pt;v-text-spacing:78650f;v-text-kern:t" trim="t" string="九 江 市 财 政 局"/>
            <w10:wrap type="square" anchorx="margin" anchory="margin"/>
          </v:shape>
        </w:pict>
      </w:r>
    </w:p>
    <w:p w:rsidR="008D3D17" w:rsidRDefault="008D3D17" w:rsidP="008D3D17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8D3D17" w:rsidRPr="00C3138E" w:rsidRDefault="008D3D17" w:rsidP="008D3D17">
      <w:pPr>
        <w:spacing w:line="500" w:lineRule="exact"/>
        <w:ind w:firstLineChars="50" w:firstLine="161"/>
        <w:jc w:val="left"/>
        <w:rPr>
          <w:rFonts w:ascii="仿宋" w:eastAsia="仿宋" w:hAnsi="仿宋"/>
          <w:sz w:val="32"/>
          <w:szCs w:val="32"/>
        </w:rPr>
      </w:pPr>
    </w:p>
    <w:p w:rsidR="008D3D17" w:rsidRPr="008D3D17" w:rsidRDefault="008D3D17" w:rsidP="008D3D17">
      <w:pPr>
        <w:ind w:leftChars="150" w:left="542" w:rightChars="150" w:right="542"/>
        <w:jc w:val="center"/>
        <w:rPr>
          <w:rFonts w:ascii="仿宋" w:eastAsia="仿宋" w:hAnsi="仿宋"/>
          <w:b w:val="0"/>
          <w:color w:val="00000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九财建指</w:t>
      </w:r>
      <w:r w:rsidRPr="008D3D17">
        <w:rPr>
          <w:rFonts w:ascii="仿宋" w:eastAsia="仿宋" w:hAnsi="仿宋" w:hint="eastAsia"/>
          <w:b w:val="0"/>
          <w:snapToGrid w:val="0"/>
          <w:kern w:val="0"/>
          <w:sz w:val="32"/>
          <w:szCs w:val="32"/>
        </w:rPr>
        <w:t>〔2023〕73</w:t>
      </w: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号</w:t>
      </w:r>
    </w:p>
    <w:p w:rsidR="008D3D17" w:rsidRPr="00130149" w:rsidRDefault="00B94C02" w:rsidP="008D3D17">
      <w:pPr>
        <w:spacing w:line="50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5579745" cy="0"/>
                <wp:effectExtent l="20320" t="17145" r="19685" b="209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1pt" to="44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nfFQ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" strokecolor="red" strokeweight="2.25pt"/>
            </w:pict>
          </mc:Fallback>
        </mc:AlternateContent>
      </w:r>
    </w:p>
    <w:p w:rsidR="008D3D17" w:rsidRPr="00130149" w:rsidRDefault="008D3D17" w:rsidP="00FA3055">
      <w:pPr>
        <w:spacing w:line="4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F46C9F" w:rsidRPr="008D3D17" w:rsidRDefault="001435E9" w:rsidP="008D3D17">
      <w:pPr>
        <w:pStyle w:val="msonormalmsonormal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</w:pPr>
      <w:r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关于下达202</w:t>
      </w:r>
      <w:r w:rsidR="007900AF"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3</w:t>
      </w:r>
      <w:r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年</w:t>
      </w:r>
      <w:r w:rsidR="001B4727"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政府还贷二级公路</w:t>
      </w:r>
    </w:p>
    <w:p w:rsidR="009516EE" w:rsidRPr="008D3D17" w:rsidRDefault="001B4727" w:rsidP="008D3D17">
      <w:pPr>
        <w:pStyle w:val="msonormalmsonormal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</w:pPr>
      <w:r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取消收费后补助资金预算</w:t>
      </w:r>
      <w:r w:rsidR="001435E9" w:rsidRPr="008D3D17">
        <w:rPr>
          <w:rFonts w:ascii="方正小标宋简体" w:eastAsia="方正小标宋简体" w:hAnsi="仿宋" w:cs="Times New Roman" w:hint="eastAsia"/>
          <w:bCs/>
          <w:snapToGrid w:val="0"/>
          <w:sz w:val="44"/>
          <w:szCs w:val="44"/>
        </w:rPr>
        <w:t>的通知</w:t>
      </w:r>
    </w:p>
    <w:p w:rsidR="009516EE" w:rsidRPr="008D3D17" w:rsidRDefault="009516EE" w:rsidP="008D3D17">
      <w:pPr>
        <w:pStyle w:val="msonormalmsonormal"/>
        <w:widowControl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</w:p>
    <w:p w:rsidR="009516EE" w:rsidRPr="008D3D17" w:rsidRDefault="001435E9" w:rsidP="008D3D17">
      <w:pPr>
        <w:pStyle w:val="msonormalmsonormal"/>
        <w:widowControl w:val="0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  <w:r w:rsidRPr="008D3D17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相关县（市、区）财政局：</w:t>
      </w:r>
    </w:p>
    <w:p w:rsidR="009516EE" w:rsidRPr="008D3D17" w:rsidRDefault="001435E9" w:rsidP="008D3D17">
      <w:pPr>
        <w:pStyle w:val="msonormalmsonormal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kern w:val="44"/>
          <w:sz w:val="32"/>
          <w:szCs w:val="32"/>
        </w:rPr>
      </w:pPr>
      <w:r w:rsidRPr="008D3D17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根据《江西省财政厅关于下达</w:t>
      </w:r>
      <w:r w:rsidR="001B4727" w:rsidRPr="008D3D17">
        <w:rPr>
          <w:rFonts w:ascii="仿宋" w:eastAsia="仿宋" w:hAnsi="仿宋" w:cs="Times New Roman" w:hint="eastAsia"/>
          <w:kern w:val="44"/>
          <w:sz w:val="32"/>
          <w:szCs w:val="32"/>
        </w:rPr>
        <w:t>202</w:t>
      </w:r>
      <w:r w:rsidR="007900AF" w:rsidRPr="008D3D17">
        <w:rPr>
          <w:rFonts w:ascii="仿宋" w:eastAsia="仿宋" w:hAnsi="仿宋" w:cs="Times New Roman" w:hint="eastAsia"/>
          <w:kern w:val="44"/>
          <w:sz w:val="32"/>
          <w:szCs w:val="32"/>
        </w:rPr>
        <w:t>3</w:t>
      </w:r>
      <w:r w:rsidR="001B4727" w:rsidRPr="008D3D17">
        <w:rPr>
          <w:rFonts w:ascii="仿宋" w:eastAsia="仿宋" w:hAnsi="仿宋" w:cs="Times New Roman" w:hint="eastAsia"/>
          <w:kern w:val="44"/>
          <w:sz w:val="32"/>
          <w:szCs w:val="32"/>
        </w:rPr>
        <w:t>年政府还贷二级公路取消收费后补助资金预算的通知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》（赣财建指〔202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3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〕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37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号）和《</w:t>
      </w:r>
      <w:r w:rsidR="007900AF" w:rsidRPr="008D3D17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关于</w:t>
      </w:r>
      <w:r w:rsidR="007900AF" w:rsidRPr="008D3D17">
        <w:rPr>
          <w:rFonts w:ascii="仿宋" w:eastAsia="仿宋" w:hAnsi="仿宋" w:cs="Times New Roman" w:hint="eastAsia"/>
          <w:kern w:val="44"/>
          <w:sz w:val="32"/>
          <w:szCs w:val="32"/>
        </w:rPr>
        <w:t>2023年政府还贷二级公路取消收费后补助资金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（第二批）</w:t>
      </w:r>
      <w:r w:rsidR="007900AF" w:rsidRPr="008D3D17">
        <w:rPr>
          <w:rFonts w:ascii="仿宋" w:eastAsia="仿宋" w:hAnsi="仿宋" w:cs="Times New Roman" w:hint="eastAsia"/>
          <w:kern w:val="44"/>
          <w:sz w:val="32"/>
          <w:szCs w:val="32"/>
        </w:rPr>
        <w:t>预算指标分配的</w:t>
      </w:r>
      <w:r w:rsidR="003D2707" w:rsidRPr="008D3D17">
        <w:rPr>
          <w:rFonts w:ascii="仿宋" w:eastAsia="仿宋" w:hAnsi="仿宋" w:cs="Times New Roman"/>
          <w:kern w:val="44"/>
          <w:sz w:val="32"/>
          <w:szCs w:val="32"/>
        </w:rPr>
        <w:t>函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》（九交函〔202</w:t>
      </w:r>
      <w:r w:rsidR="0042141A" w:rsidRPr="008D3D17">
        <w:rPr>
          <w:rFonts w:ascii="仿宋" w:eastAsia="仿宋" w:hAnsi="仿宋" w:cs="Times New Roman" w:hint="eastAsia"/>
          <w:kern w:val="44"/>
          <w:sz w:val="32"/>
          <w:szCs w:val="32"/>
        </w:rPr>
        <w:t>3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〕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17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号），现将</w:t>
      </w:r>
      <w:r w:rsidR="003D2707" w:rsidRPr="008D3D17">
        <w:rPr>
          <w:rFonts w:ascii="仿宋" w:eastAsia="仿宋" w:hAnsi="仿宋" w:cs="Times New Roman" w:hint="eastAsia"/>
          <w:kern w:val="44"/>
          <w:sz w:val="32"/>
          <w:szCs w:val="32"/>
        </w:rPr>
        <w:t>202</w:t>
      </w:r>
      <w:r w:rsidR="0042141A" w:rsidRPr="008D3D17">
        <w:rPr>
          <w:rFonts w:ascii="仿宋" w:eastAsia="仿宋" w:hAnsi="仿宋" w:cs="Times New Roman" w:hint="eastAsia"/>
          <w:kern w:val="44"/>
          <w:sz w:val="32"/>
          <w:szCs w:val="32"/>
        </w:rPr>
        <w:t>3</w:t>
      </w:r>
      <w:r w:rsidR="003D2707" w:rsidRPr="008D3D17">
        <w:rPr>
          <w:rFonts w:ascii="仿宋" w:eastAsia="仿宋" w:hAnsi="仿宋" w:cs="Times New Roman" w:hint="eastAsia"/>
          <w:kern w:val="44"/>
          <w:sz w:val="32"/>
          <w:szCs w:val="32"/>
        </w:rPr>
        <w:t>年政府还贷二级公路取消收费后补助资金预算</w:t>
      </w:r>
      <w:r w:rsidRPr="008D3D17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下达给你们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，</w:t>
      </w:r>
      <w:r w:rsidR="0042141A" w:rsidRPr="008D3D17">
        <w:rPr>
          <w:rFonts w:ascii="仿宋" w:eastAsia="仿宋" w:hAnsi="仿宋" w:cs="Times New Roman" w:hint="eastAsia"/>
          <w:kern w:val="44"/>
          <w:sz w:val="32"/>
          <w:szCs w:val="32"/>
        </w:rPr>
        <w:t>专项用于农村公路养护支出，具体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金额见附件1。收入列202</w:t>
      </w:r>
      <w:r w:rsidR="0042141A" w:rsidRPr="008D3D17">
        <w:rPr>
          <w:rFonts w:ascii="仿宋" w:eastAsia="仿宋" w:hAnsi="仿宋" w:cs="Times New Roman" w:hint="eastAsia"/>
          <w:kern w:val="44"/>
          <w:sz w:val="32"/>
          <w:szCs w:val="32"/>
        </w:rPr>
        <w:t>3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年政府收支分类科目“1100253交通运输共同财政事权转移支付收入”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，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支出功能</w:t>
      </w:r>
      <w:r w:rsidR="00F46C9F" w:rsidRPr="008D3D17">
        <w:rPr>
          <w:rFonts w:ascii="仿宋" w:eastAsia="仿宋" w:hAnsi="仿宋" w:cs="Times New Roman" w:hint="eastAsia"/>
          <w:kern w:val="44"/>
          <w:sz w:val="32"/>
          <w:szCs w:val="32"/>
        </w:rPr>
        <w:t>分类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科目列“214</w:t>
      </w:r>
      <w:r w:rsidR="003D2707" w:rsidRPr="008D3D17">
        <w:rPr>
          <w:rFonts w:ascii="仿宋" w:eastAsia="仿宋" w:hAnsi="仿宋" w:cs="Times New Roman" w:hint="eastAsia"/>
          <w:kern w:val="44"/>
          <w:sz w:val="32"/>
          <w:szCs w:val="32"/>
        </w:rPr>
        <w:t>0106公路养护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”，</w:t>
      </w:r>
      <w:r w:rsidR="0042141A" w:rsidRPr="008D3D17">
        <w:rPr>
          <w:rFonts w:ascii="仿宋" w:eastAsia="仿宋" w:hAnsi="仿宋" w:cs="Times New Roman" w:hint="eastAsia"/>
          <w:kern w:val="44"/>
          <w:sz w:val="32"/>
          <w:szCs w:val="32"/>
        </w:rPr>
        <w:t>政府</w:t>
      </w:r>
      <w:r w:rsidRPr="008D3D17">
        <w:rPr>
          <w:rFonts w:ascii="仿宋" w:eastAsia="仿宋" w:hAnsi="仿宋" w:cs="Times New Roman" w:hint="eastAsia"/>
          <w:kern w:val="44"/>
          <w:sz w:val="32"/>
          <w:szCs w:val="32"/>
        </w:rPr>
        <w:t>经济分类科目列“51301上下级政府间转移性支出”。</w:t>
      </w:r>
    </w:p>
    <w:p w:rsidR="009516EE" w:rsidRPr="008D3D17" w:rsidRDefault="001435E9" w:rsidP="008D3D17">
      <w:pPr>
        <w:snapToGrid w:val="0"/>
        <w:spacing w:line="560" w:lineRule="exact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lastRenderedPageBreak/>
        <w:t>一、为提高资金使用效益，请会同交通等部门，按规定迅速分解下达资金，加快预算执行进度，强化资金监督管理，确保资金安全和效益。</w:t>
      </w:r>
    </w:p>
    <w:p w:rsidR="009516EE" w:rsidRPr="008D3D17" w:rsidRDefault="001435E9" w:rsidP="008D3D17">
      <w:pPr>
        <w:snapToGrid w:val="0"/>
        <w:spacing w:line="560" w:lineRule="exact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二、请及时将细化分解到具体项目的资金和项目基础信息与“以奖代补”数据支撑系统进行数据挂接，严格按照</w:t>
      </w:r>
      <w:r w:rsidR="00543C70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《普通省道和农村公路“以奖代补”考核数据支撑系统建设指南（试行）》</w:t>
      </w: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有关要求，对建设、养护实际情况进行动态跟踪，及时更新包括项目资金投入后形成的实物量、政府采购等信息在内的数据情况，会同同级交通运输部门落实“交叉审核”责任。</w:t>
      </w:r>
    </w:p>
    <w:p w:rsidR="009516EE" w:rsidRPr="008D3D17" w:rsidRDefault="001435E9" w:rsidP="008D3D17">
      <w:pPr>
        <w:snapToGrid w:val="0"/>
        <w:spacing w:line="560" w:lineRule="exact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三、请按照附件所列绩效目标做好绩效监控，加强绩效管理，确保年度绩效目标如期实现。</w:t>
      </w:r>
    </w:p>
    <w:p w:rsidR="00543C70" w:rsidRPr="008D3D17" w:rsidRDefault="00543C70" w:rsidP="008D3D17">
      <w:pPr>
        <w:snapToGrid w:val="0"/>
        <w:spacing w:line="560" w:lineRule="exact"/>
        <w:ind w:leftChars="176" w:left="1916" w:hangingChars="400" w:hanging="1280"/>
        <w:rPr>
          <w:rFonts w:ascii="仿宋" w:eastAsia="仿宋" w:hAnsi="仿宋"/>
          <w:b w:val="0"/>
          <w:bCs w:val="0"/>
          <w:sz w:val="32"/>
          <w:szCs w:val="32"/>
        </w:rPr>
      </w:pPr>
    </w:p>
    <w:p w:rsidR="003D2707" w:rsidRPr="008D3D17" w:rsidRDefault="001435E9" w:rsidP="008D3D17">
      <w:pPr>
        <w:snapToGrid w:val="0"/>
        <w:spacing w:line="560" w:lineRule="exact"/>
        <w:ind w:leftChars="176" w:left="1916" w:hangingChars="400" w:hanging="1280"/>
        <w:jc w:val="left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附件： 1.</w:t>
      </w:r>
      <w:r w:rsidR="003D2707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202</w:t>
      </w:r>
      <w:r w:rsidR="00322396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3</w:t>
      </w:r>
      <w:r w:rsidR="003D2707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年政府还贷二级公路取消收费后补助资金</w:t>
      </w:r>
    </w:p>
    <w:p w:rsidR="009516EE" w:rsidRPr="008D3D17" w:rsidRDefault="003D2707" w:rsidP="008D3D17">
      <w:pPr>
        <w:snapToGrid w:val="0"/>
        <w:spacing w:line="560" w:lineRule="exact"/>
        <w:ind w:leftChars="528" w:left="1908" w:firstLineChars="50" w:firstLine="16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预算分配表</w:t>
      </w:r>
    </w:p>
    <w:p w:rsidR="003D2707" w:rsidRPr="008D3D17" w:rsidRDefault="001435E9" w:rsidP="008D3D17">
      <w:pPr>
        <w:snapToGrid w:val="0"/>
        <w:spacing w:line="560" w:lineRule="exact"/>
        <w:ind w:leftChars="484" w:left="1909" w:hangingChars="50" w:hanging="16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z w:val="32"/>
          <w:szCs w:val="32"/>
        </w:rPr>
        <w:t>2.</w:t>
      </w:r>
      <w:r w:rsidR="003D2707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202</w:t>
      </w:r>
      <w:r w:rsidR="00322396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3</w:t>
      </w:r>
      <w:r w:rsidR="003D2707" w:rsidRPr="008D3D17">
        <w:rPr>
          <w:rFonts w:ascii="仿宋" w:eastAsia="仿宋" w:hAnsi="仿宋" w:hint="eastAsia"/>
          <w:b w:val="0"/>
          <w:bCs w:val="0"/>
          <w:sz w:val="32"/>
          <w:szCs w:val="32"/>
        </w:rPr>
        <w:t>年政府还贷二级公路取消收费后补助资金</w:t>
      </w:r>
    </w:p>
    <w:p w:rsidR="009516EE" w:rsidRPr="008D3D17" w:rsidRDefault="001435E9" w:rsidP="008D3D17">
      <w:pPr>
        <w:snapToGrid w:val="0"/>
        <w:spacing w:line="560" w:lineRule="exact"/>
        <w:ind w:leftChars="528" w:left="1908" w:firstLineChars="50" w:firstLine="160"/>
        <w:rPr>
          <w:rFonts w:ascii="仿宋" w:eastAsia="仿宋" w:hAnsi="仿宋"/>
          <w:b w:val="0"/>
          <w:bCs w:val="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bCs w:val="0"/>
          <w:snapToGrid w:val="0"/>
          <w:sz w:val="32"/>
          <w:szCs w:val="32"/>
        </w:rPr>
        <w:t>绩效目标表</w:t>
      </w:r>
    </w:p>
    <w:p w:rsidR="009516EE" w:rsidRPr="008D3D17" w:rsidRDefault="009516EE" w:rsidP="00FA3055">
      <w:pPr>
        <w:spacing w:line="400" w:lineRule="exact"/>
        <w:jc w:val="center"/>
        <w:rPr>
          <w:rFonts w:ascii="仿宋" w:eastAsia="仿宋" w:hAnsi="仿宋"/>
          <w:b w:val="0"/>
          <w:bCs w:val="0"/>
          <w:sz w:val="32"/>
          <w:szCs w:val="32"/>
        </w:rPr>
      </w:pPr>
    </w:p>
    <w:p w:rsidR="008D3D17" w:rsidRPr="008D3D17" w:rsidRDefault="008D3D17" w:rsidP="00FA3055">
      <w:pPr>
        <w:spacing w:line="400" w:lineRule="exact"/>
        <w:rPr>
          <w:rFonts w:ascii="仿宋" w:eastAsia="仿宋" w:hAnsi="仿宋" w:hint="eastAsia"/>
          <w:b w:val="0"/>
          <w:sz w:val="32"/>
          <w:szCs w:val="32"/>
        </w:rPr>
      </w:pPr>
    </w:p>
    <w:p w:rsidR="008D3D17" w:rsidRPr="008D3D17" w:rsidRDefault="00BD49D2" w:rsidP="008D3D17">
      <w:pPr>
        <w:spacing w:line="560" w:lineRule="exact"/>
        <w:ind w:firstLine="640"/>
        <w:jc w:val="left"/>
        <w:rPr>
          <w:rFonts w:ascii="仿宋" w:eastAsia="仿宋" w:hAnsi="仿宋"/>
          <w:b w:val="0"/>
          <w:color w:val="000000"/>
          <w:sz w:val="32"/>
          <w:szCs w:val="32"/>
        </w:rPr>
      </w:pPr>
      <w:r>
        <w:rPr>
          <w:rFonts w:ascii="仿宋" w:eastAsia="仿宋" w:hAnsi="仿宋" w:hint="eastAsia"/>
          <w:b w:val="0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341.75pt;margin-top:549.3pt;width:113.25pt;height:113.25pt;z-index:-251657728;mso-position-horizontal-relative:page;mso-position-vertical-relative:page" stroked="f">
            <v:imagedata r:id="rId8" o:title=""/>
            <w10:wrap anchorx="page" anchory="page"/>
          </v:shape>
          <w:control r:id="rId9" w:name="SignatureCtrl1" w:shapeid="_x0000_s1032"/>
        </w:pict>
      </w:r>
      <w:r w:rsidR="008D3D17" w:rsidRPr="008D3D17">
        <w:rPr>
          <w:rFonts w:ascii="仿宋" w:eastAsia="仿宋" w:hAnsi="仿宋" w:hint="eastAsia"/>
          <w:b w:val="0"/>
          <w:color w:val="000000"/>
          <w:sz w:val="32"/>
          <w:szCs w:val="32"/>
        </w:rPr>
        <w:t xml:space="preserve">                              九江市财政局        </w:t>
      </w:r>
    </w:p>
    <w:p w:rsidR="008D3D17" w:rsidRPr="008D3D17" w:rsidRDefault="008D3D17" w:rsidP="008D3D17">
      <w:pPr>
        <w:spacing w:line="560" w:lineRule="exact"/>
        <w:ind w:firstLine="640"/>
        <w:jc w:val="left"/>
        <w:rPr>
          <w:rFonts w:ascii="仿宋" w:eastAsia="仿宋" w:hAnsi="仿宋"/>
          <w:b w:val="0"/>
          <w:color w:val="00000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color w:val="000000"/>
          <w:sz w:val="32"/>
          <w:szCs w:val="32"/>
        </w:rPr>
        <w:t xml:space="preserve">                            2023年9月13日</w:t>
      </w:r>
    </w:p>
    <w:p w:rsidR="008D3D17" w:rsidRPr="008D3D17" w:rsidRDefault="008D3D17" w:rsidP="008D3D17">
      <w:pPr>
        <w:spacing w:line="560" w:lineRule="exact"/>
        <w:ind w:firstLine="640"/>
        <w:rPr>
          <w:rFonts w:ascii="仿宋" w:eastAsia="仿宋" w:hAnsi="仿宋"/>
          <w:b w:val="0"/>
          <w:color w:val="000000"/>
          <w:sz w:val="32"/>
          <w:szCs w:val="32"/>
        </w:rPr>
      </w:pPr>
      <w:r w:rsidRPr="008D3D17">
        <w:rPr>
          <w:rFonts w:ascii="仿宋" w:eastAsia="仿宋" w:hAnsi="仿宋" w:hint="eastAsia"/>
          <w:b w:val="0"/>
          <w:color w:val="000000"/>
          <w:sz w:val="32"/>
          <w:szCs w:val="32"/>
        </w:rPr>
        <w:t>（依申请公开）</w:t>
      </w:r>
    </w:p>
    <w:tbl>
      <w:tblPr>
        <w:tblW w:w="0" w:type="auto"/>
        <w:jc w:val="center"/>
        <w:tblBorders>
          <w:top w:val="single" w:sz="12" w:space="0" w:color="444444"/>
          <w:bottom w:val="single" w:sz="12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8D3D17" w:rsidRPr="00FA3055" w:rsidTr="008D3D17">
        <w:trPr>
          <w:trHeight w:val="567"/>
          <w:jc w:val="center"/>
        </w:trPr>
        <w:tc>
          <w:tcPr>
            <w:tcW w:w="8844" w:type="dxa"/>
            <w:vAlign w:val="center"/>
          </w:tcPr>
          <w:p w:rsidR="008D3D17" w:rsidRPr="00FA3055" w:rsidRDefault="008D3D17" w:rsidP="008D3D17">
            <w:pPr>
              <w:ind w:leftChars="100" w:left="361" w:rightChars="100" w:right="361"/>
              <w:rPr>
                <w:rFonts w:ascii="仿宋" w:eastAsia="仿宋" w:hAnsi="仿宋"/>
                <w:b w:val="0"/>
                <w:color w:val="000000"/>
                <w:sz w:val="28"/>
                <w:szCs w:val="28"/>
              </w:rPr>
            </w:pPr>
            <w:r w:rsidRPr="00FA3055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抄送：</w:t>
            </w:r>
            <w:r w:rsidRPr="00FA3055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市交通运输局，局预算科。</w:t>
            </w:r>
            <w:r w:rsidRPr="00FA3055">
              <w:rPr>
                <w:rFonts w:ascii="仿宋" w:eastAsia="仿宋" w:hAnsi="仿宋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D3D17" w:rsidRPr="008D3D17" w:rsidTr="008D3D17">
        <w:trPr>
          <w:trHeight w:val="567"/>
          <w:jc w:val="center"/>
        </w:trPr>
        <w:tc>
          <w:tcPr>
            <w:tcW w:w="8844" w:type="dxa"/>
            <w:vAlign w:val="center"/>
          </w:tcPr>
          <w:p w:rsidR="008D3D17" w:rsidRPr="008D3D17" w:rsidRDefault="008D3D17" w:rsidP="008D3D17">
            <w:pPr>
              <w:ind w:leftChars="100" w:left="361" w:rightChars="100" w:right="361"/>
              <w:rPr>
                <w:rFonts w:ascii="仿宋" w:eastAsia="仿宋" w:hAnsi="仿宋"/>
                <w:b w:val="0"/>
                <w:color w:val="000000"/>
              </w:rPr>
            </w:pPr>
            <w:r w:rsidRPr="008D3D17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九江市财政局办公室                     2023年</w:t>
            </w:r>
            <w:r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9</w:t>
            </w:r>
            <w:r w:rsidRPr="008D3D17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月1</w:t>
            </w:r>
            <w:r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3</w:t>
            </w:r>
            <w:r w:rsidRPr="008D3D17">
              <w:rPr>
                <w:rFonts w:ascii="仿宋" w:eastAsia="仿宋" w:hAnsi="仿宋" w:hint="eastAsia"/>
                <w:b w:val="0"/>
                <w:color w:val="000000"/>
                <w:sz w:val="28"/>
                <w:szCs w:val="28"/>
              </w:rPr>
              <w:t>日印发</w:t>
            </w:r>
          </w:p>
        </w:tc>
      </w:tr>
    </w:tbl>
    <w:p w:rsidR="0031578F" w:rsidRPr="008D3D17" w:rsidRDefault="0031578F" w:rsidP="008D3D17">
      <w:pPr>
        <w:spacing w:line="100" w:lineRule="exact"/>
        <w:ind w:leftChars="100" w:left="361" w:rightChars="100" w:right="361" w:firstLine="641"/>
        <w:rPr>
          <w:rFonts w:ascii="仿宋" w:eastAsia="仿宋" w:hAnsi="仿宋"/>
          <w:sz w:val="32"/>
          <w:szCs w:val="32"/>
        </w:rPr>
      </w:pPr>
    </w:p>
    <w:sectPr w:rsidR="0031578F" w:rsidRPr="008D3D17" w:rsidSect="003D3B0B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9E" w:rsidRDefault="008C479E" w:rsidP="0031578F">
      <w:r>
        <w:separator/>
      </w:r>
    </w:p>
  </w:endnote>
  <w:endnote w:type="continuationSeparator" w:id="0">
    <w:p w:rsidR="008C479E" w:rsidRDefault="008C479E" w:rsidP="0031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B" w:rsidRPr="003D3B0B" w:rsidRDefault="003D3B0B">
    <w:pPr>
      <w:pStyle w:val="a4"/>
      <w:rPr>
        <w:rFonts w:ascii="宋体" w:hAnsi="宋体" w:hint="eastAsia"/>
        <w:b w:val="0"/>
        <w:sz w:val="28"/>
        <w:szCs w:val="28"/>
        <w:lang w:eastAsia="zh-CN"/>
      </w:rPr>
    </w:pPr>
    <w:r w:rsidRPr="003D3B0B">
      <w:rPr>
        <w:rFonts w:ascii="宋体" w:hAnsi="宋体" w:hint="eastAsia"/>
        <w:b w:val="0"/>
        <w:sz w:val="28"/>
        <w:szCs w:val="28"/>
        <w:lang w:eastAsia="zh-CN"/>
      </w:rPr>
      <w:t>—</w:t>
    </w:r>
    <w:r w:rsidRPr="003D3B0B">
      <w:rPr>
        <w:rFonts w:ascii="宋体" w:hAnsi="宋体"/>
        <w:b w:val="0"/>
        <w:sz w:val="28"/>
        <w:szCs w:val="28"/>
      </w:rPr>
      <w:fldChar w:fldCharType="begin"/>
    </w:r>
    <w:r w:rsidRPr="003D3B0B">
      <w:rPr>
        <w:rFonts w:ascii="宋体" w:hAnsi="宋体"/>
        <w:b w:val="0"/>
        <w:sz w:val="28"/>
        <w:szCs w:val="28"/>
      </w:rPr>
      <w:instrText xml:space="preserve"> PAGE   \* MERGEFORMAT </w:instrText>
    </w:r>
    <w:r w:rsidRPr="003D3B0B">
      <w:rPr>
        <w:rFonts w:ascii="宋体" w:hAnsi="宋体"/>
        <w:b w:val="0"/>
        <w:sz w:val="28"/>
        <w:szCs w:val="28"/>
      </w:rPr>
      <w:fldChar w:fldCharType="separate"/>
    </w:r>
    <w:r w:rsidR="00B94C02" w:rsidRPr="00B94C02">
      <w:rPr>
        <w:rFonts w:ascii="宋体" w:hAnsi="宋体"/>
        <w:b w:val="0"/>
        <w:noProof/>
        <w:sz w:val="28"/>
        <w:szCs w:val="28"/>
        <w:lang w:val="zh-CN"/>
      </w:rPr>
      <w:t>2</w:t>
    </w:r>
    <w:r w:rsidRPr="003D3B0B">
      <w:rPr>
        <w:rFonts w:ascii="宋体" w:hAnsi="宋体"/>
        <w:b w:val="0"/>
        <w:sz w:val="28"/>
        <w:szCs w:val="28"/>
      </w:rPr>
      <w:fldChar w:fldCharType="end"/>
    </w:r>
    <w:r w:rsidRPr="003D3B0B">
      <w:rPr>
        <w:rFonts w:ascii="宋体" w:hAnsi="宋体" w:hint="eastAsia"/>
        <w:b w:val="0"/>
        <w:sz w:val="28"/>
        <w:szCs w:val="28"/>
        <w:lang w:eastAsia="zh-CN"/>
      </w:rPr>
      <w:t>—</w:t>
    </w:r>
  </w:p>
  <w:p w:rsidR="003D3B0B" w:rsidRDefault="003D3B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B" w:rsidRPr="003D3B0B" w:rsidRDefault="003D3B0B">
    <w:pPr>
      <w:pStyle w:val="a4"/>
      <w:jc w:val="right"/>
      <w:rPr>
        <w:rFonts w:ascii="宋体" w:hAnsi="宋体" w:hint="eastAsia"/>
        <w:b w:val="0"/>
        <w:sz w:val="28"/>
        <w:szCs w:val="28"/>
        <w:lang w:eastAsia="zh-CN"/>
      </w:rPr>
    </w:pPr>
    <w:r w:rsidRPr="003D3B0B">
      <w:rPr>
        <w:rFonts w:ascii="宋体" w:hAnsi="宋体" w:hint="eastAsia"/>
        <w:b w:val="0"/>
        <w:sz w:val="28"/>
        <w:szCs w:val="28"/>
        <w:lang w:eastAsia="zh-CN"/>
      </w:rPr>
      <w:t>—</w:t>
    </w:r>
    <w:r w:rsidRPr="003D3B0B">
      <w:rPr>
        <w:rFonts w:ascii="宋体" w:hAnsi="宋体"/>
        <w:b w:val="0"/>
        <w:sz w:val="28"/>
        <w:szCs w:val="28"/>
      </w:rPr>
      <w:fldChar w:fldCharType="begin"/>
    </w:r>
    <w:r w:rsidRPr="003D3B0B">
      <w:rPr>
        <w:rFonts w:ascii="宋体" w:hAnsi="宋体"/>
        <w:b w:val="0"/>
        <w:sz w:val="28"/>
        <w:szCs w:val="28"/>
      </w:rPr>
      <w:instrText xml:space="preserve"> PAGE   \* MERGEFORMAT </w:instrText>
    </w:r>
    <w:r w:rsidRPr="003D3B0B">
      <w:rPr>
        <w:rFonts w:ascii="宋体" w:hAnsi="宋体"/>
        <w:b w:val="0"/>
        <w:sz w:val="28"/>
        <w:szCs w:val="28"/>
      </w:rPr>
      <w:fldChar w:fldCharType="separate"/>
    </w:r>
    <w:r w:rsidR="00B94C02" w:rsidRPr="00B94C02">
      <w:rPr>
        <w:rFonts w:ascii="宋体" w:hAnsi="宋体"/>
        <w:b w:val="0"/>
        <w:noProof/>
        <w:sz w:val="28"/>
        <w:szCs w:val="28"/>
        <w:lang w:val="zh-CN"/>
      </w:rPr>
      <w:t>1</w:t>
    </w:r>
    <w:r w:rsidRPr="003D3B0B">
      <w:rPr>
        <w:rFonts w:ascii="宋体" w:hAnsi="宋体"/>
        <w:b w:val="0"/>
        <w:sz w:val="28"/>
        <w:szCs w:val="28"/>
      </w:rPr>
      <w:fldChar w:fldCharType="end"/>
    </w:r>
    <w:r w:rsidRPr="003D3B0B">
      <w:rPr>
        <w:rFonts w:ascii="宋体" w:hAnsi="宋体" w:hint="eastAsia"/>
        <w:b w:val="0"/>
        <w:sz w:val="28"/>
        <w:szCs w:val="28"/>
        <w:lang w:eastAsia="zh-CN"/>
      </w:rPr>
      <w:t>—</w:t>
    </w:r>
  </w:p>
  <w:p w:rsidR="003D3B0B" w:rsidRDefault="003D3B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9E" w:rsidRDefault="008C479E" w:rsidP="0031578F">
      <w:r>
        <w:separator/>
      </w:r>
    </w:p>
  </w:footnote>
  <w:footnote w:type="continuationSeparator" w:id="0">
    <w:p w:rsidR="008C479E" w:rsidRDefault="008C479E" w:rsidP="0031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formsDesign/>
  <w:documentProtection w:edit="forms" w:enforcement="1" w:cryptProviderType="rsaFull" w:cryptAlgorithmClass="hash" w:cryptAlgorithmType="typeAny" w:cryptAlgorithmSid="4" w:cryptSpinCount="100000" w:hash="a5RJWXRBtTE5EZ6N/QNF33jwZSA=" w:salt="r3fdckRJhh72kegE8AcRcQ=="/>
  <w:defaultTabStop w:val="420"/>
  <w:evenAndOddHeaders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BC34B47-ED3D-4175-B6A1-3AF03727E1C2}" w:val="SOJzo6i+1sYLuflgyVrKUawCIH24pWkMQZ9b3m/NTqx5tePAnhF0BEdjXcRvDG87="/>
    <w:docVar w:name="commondata" w:val="eyJoZGlkIjoiYWU4MDQwZGEyYWE4ZjNiNTU4ZjhmZWUyYTYzNjQxYzQifQ=="/>
    <w:docVar w:name="DocumentID" w:val="{28A34A20-C360-4918-BC42-49A17C6C394A}"/>
  </w:docVars>
  <w:rsids>
    <w:rsidRoot w:val="00934DDB"/>
    <w:rsid w:val="00023496"/>
    <w:rsid w:val="001066E7"/>
    <w:rsid w:val="00142AB6"/>
    <w:rsid w:val="001435E9"/>
    <w:rsid w:val="001979FB"/>
    <w:rsid w:val="001B4727"/>
    <w:rsid w:val="00245EFD"/>
    <w:rsid w:val="002515C1"/>
    <w:rsid w:val="002762EE"/>
    <w:rsid w:val="002D339D"/>
    <w:rsid w:val="002F086A"/>
    <w:rsid w:val="0031578F"/>
    <w:rsid w:val="00322396"/>
    <w:rsid w:val="00330288"/>
    <w:rsid w:val="00362BA8"/>
    <w:rsid w:val="003D2707"/>
    <w:rsid w:val="003D3B0B"/>
    <w:rsid w:val="003F7905"/>
    <w:rsid w:val="0042141A"/>
    <w:rsid w:val="00543C70"/>
    <w:rsid w:val="005621DF"/>
    <w:rsid w:val="005D6C24"/>
    <w:rsid w:val="00605130"/>
    <w:rsid w:val="006740D7"/>
    <w:rsid w:val="006975D4"/>
    <w:rsid w:val="00734156"/>
    <w:rsid w:val="007900AF"/>
    <w:rsid w:val="008975A6"/>
    <w:rsid w:val="008C479E"/>
    <w:rsid w:val="008D3D17"/>
    <w:rsid w:val="00913116"/>
    <w:rsid w:val="00934DDB"/>
    <w:rsid w:val="00950F9C"/>
    <w:rsid w:val="009516EE"/>
    <w:rsid w:val="009865E8"/>
    <w:rsid w:val="00A678AE"/>
    <w:rsid w:val="00AE233B"/>
    <w:rsid w:val="00AF1689"/>
    <w:rsid w:val="00B43014"/>
    <w:rsid w:val="00B94C02"/>
    <w:rsid w:val="00BD49D2"/>
    <w:rsid w:val="00BE750D"/>
    <w:rsid w:val="00C318D6"/>
    <w:rsid w:val="00D01ABF"/>
    <w:rsid w:val="00D07F87"/>
    <w:rsid w:val="00D175C4"/>
    <w:rsid w:val="00DB363F"/>
    <w:rsid w:val="00E105D2"/>
    <w:rsid w:val="00F20E74"/>
    <w:rsid w:val="00F46C9F"/>
    <w:rsid w:val="00FA3055"/>
    <w:rsid w:val="63CB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E"/>
    <w:pPr>
      <w:widowControl w:val="0"/>
      <w:jc w:val="both"/>
    </w:pPr>
    <w:rPr>
      <w:rFonts w:ascii="Abadi MT Condensed Light" w:hAnsi="Abadi MT Condensed Light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9516EE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1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semiHidden/>
    <w:rsid w:val="0031578F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1578F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E"/>
    <w:pPr>
      <w:widowControl w:val="0"/>
      <w:jc w:val="both"/>
    </w:pPr>
    <w:rPr>
      <w:rFonts w:ascii="Abadi MT Condensed Light" w:hAnsi="Abadi MT Condensed Light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9516EE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1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semiHidden/>
    <w:rsid w:val="0031578F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1578F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潘佳莉</dc:creator>
  <cp:lastModifiedBy>潘佳莉</cp:lastModifiedBy>
  <cp:revision>2</cp:revision>
  <dcterms:created xsi:type="dcterms:W3CDTF">2023-09-15T02:59:00Z</dcterms:created>
  <dcterms:modified xsi:type="dcterms:W3CDTF">2023-09-15T02:59:00Z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C9F0CEA3733144908198CE622FBBD8E0</vt:lpwstr>
  </property>
</Properties>
</file>